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EF27" w14:textId="77777777" w:rsidR="00E4121D" w:rsidRPr="00A373E4" w:rsidRDefault="00E4121D" w:rsidP="00E4121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Изначально Вышестоящий Дом Изначально Вышестоящего Отца</w:t>
      </w:r>
    </w:p>
    <w:p w14:paraId="20B85EB9" w14:textId="77777777" w:rsidR="00E4121D" w:rsidRPr="00A373E4" w:rsidRDefault="00E4121D" w:rsidP="00E412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ИВДИВО Кавминводы 309.485.009.821.345.068.724.780.978 стать-пра-ивдиво-реальность Ре-ИВДИВО Октавы.</w:t>
      </w:r>
    </w:p>
    <w:p w14:paraId="5C16917C" w14:textId="77777777" w:rsidR="00E4121D" w:rsidRPr="00A373E4" w:rsidRDefault="00E4121D" w:rsidP="00E4121D">
      <w:pPr>
        <w:ind w:firstLineChars="350" w:firstLine="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Совета ИВО от </w:t>
      </w:r>
      <w:r w:rsidRPr="00A373E4">
        <w:rPr>
          <w:rFonts w:ascii="Times New Roman" w:hAnsi="Times New Roman" w:cs="Times New Roman"/>
          <w:sz w:val="24"/>
          <w:szCs w:val="24"/>
        </w:rPr>
        <w:t>12.07.2023</w:t>
      </w:r>
    </w:p>
    <w:p w14:paraId="68D82E51" w14:textId="77777777" w:rsidR="00E4121D" w:rsidRPr="00A373E4" w:rsidRDefault="00E4121D" w:rsidP="00E41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подразделения ИВДИВО Кавминводы </w:t>
      </w:r>
      <w:r w:rsidRPr="00A373E4">
        <w:rPr>
          <w:rFonts w:ascii="Times New Roman" w:hAnsi="Times New Roman" w:cs="Times New Roman"/>
          <w:sz w:val="24"/>
          <w:szCs w:val="24"/>
        </w:rPr>
        <w:t>г. Кисловодск</w:t>
      </w:r>
    </w:p>
    <w:p w14:paraId="4875C553" w14:textId="77777777" w:rsidR="00E4121D" w:rsidRPr="00A373E4" w:rsidRDefault="00E4121D" w:rsidP="00E4121D">
      <w:pPr>
        <w:jc w:val="right"/>
        <w:rPr>
          <w:rFonts w:ascii="Times New Roman" w:hAnsi="Times New Roman" w:cs="Times New Roman"/>
          <w:b/>
          <w:bCs/>
          <w:color w:val="FF0000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373E4">
        <w:rPr>
          <w:rFonts w:ascii="Times New Roman" w:hAnsi="Times New Roman" w:cs="Times New Roman"/>
          <w:color w:val="FF0000"/>
        </w:rPr>
        <w:t xml:space="preserve">Сдано ИВАС Кут Хуми </w:t>
      </w:r>
      <w:r>
        <w:rPr>
          <w:rFonts w:ascii="Times New Roman" w:hAnsi="Times New Roman" w:cs="Times New Roman"/>
          <w:color w:val="FF0000"/>
        </w:rPr>
        <w:t>2</w:t>
      </w:r>
      <w:r w:rsidRPr="00A373E4">
        <w:rPr>
          <w:rFonts w:ascii="Times New Roman" w:hAnsi="Times New Roman" w:cs="Times New Roman"/>
          <w:color w:val="FF0000"/>
        </w:rPr>
        <w:t xml:space="preserve">1.07.2023 </w:t>
      </w:r>
      <w:r w:rsidRPr="00A373E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91FCA35" w14:textId="77777777" w:rsidR="00E4121D" w:rsidRPr="00A373E4" w:rsidRDefault="00E4121D" w:rsidP="00E4121D">
      <w:p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Microsoft New Tai Lue" w:hAnsi="Microsoft New Tai Lue" w:cs="Microsoft New Tai Lue"/>
          <w:sz w:val="24"/>
          <w:szCs w:val="24"/>
        </w:rPr>
        <w:t xml:space="preserve">      </w:t>
      </w:r>
      <w:r w:rsidRPr="00A373E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373E4">
        <w:rPr>
          <w:rFonts w:ascii="Times New Roman" w:hAnsi="Times New Roman" w:cs="Times New Roman"/>
          <w:sz w:val="24"/>
          <w:szCs w:val="24"/>
        </w:rPr>
        <w:t xml:space="preserve"> Аватаров/Аватаресс ИВО:</w:t>
      </w:r>
    </w:p>
    <w:p w14:paraId="039D30EB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406A5CCC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Емельянова Светлана</w:t>
      </w:r>
    </w:p>
    <w:p w14:paraId="4B76C524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2675D769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11D5AF1D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4DABA874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Корсуненко Лариса</w:t>
      </w:r>
    </w:p>
    <w:p w14:paraId="4D6A3777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Щебетова Любовь</w:t>
      </w:r>
    </w:p>
    <w:p w14:paraId="7EDEBB73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41CA2835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Ежакова Наталья</w:t>
      </w:r>
    </w:p>
    <w:p w14:paraId="037555CB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Воловик Татьяна</w:t>
      </w:r>
    </w:p>
    <w:p w14:paraId="47690CBC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Астанкова Светлана</w:t>
      </w:r>
    </w:p>
    <w:p w14:paraId="241A66C9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23E5E25F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Баранова Людмила</w:t>
      </w:r>
    </w:p>
    <w:p w14:paraId="452A1693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Дрегваль Раиса</w:t>
      </w:r>
    </w:p>
    <w:p w14:paraId="7AB0EADA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Бакиева Ирина</w:t>
      </w:r>
    </w:p>
    <w:p w14:paraId="702EAB26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Гамаюн Татьяна</w:t>
      </w:r>
    </w:p>
    <w:p w14:paraId="4968B7AE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Джамелашвили Елена</w:t>
      </w:r>
    </w:p>
    <w:p w14:paraId="515B772F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Овчинникова Татьяна</w:t>
      </w:r>
    </w:p>
    <w:p w14:paraId="3CF83245" w14:textId="77777777" w:rsidR="00E4121D" w:rsidRPr="00A373E4" w:rsidRDefault="00E4121D" w:rsidP="00E41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Асс Татьяна</w:t>
      </w:r>
    </w:p>
    <w:p w14:paraId="18AD65FF" w14:textId="77777777" w:rsidR="00E4121D" w:rsidRPr="00A373E4" w:rsidRDefault="00E4121D" w:rsidP="00E412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F2EB4D0" w14:textId="77777777" w:rsidR="00E4121D" w:rsidRPr="001456D9" w:rsidRDefault="00E4121D" w:rsidP="00E4121D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1456D9">
        <w:rPr>
          <w:rFonts w:ascii="Times New Roman" w:hAnsi="Times New Roman" w:cs="Times New Roman"/>
          <w:sz w:val="28"/>
          <w:szCs w:val="28"/>
        </w:rPr>
        <w:t>Состоялись:</w:t>
      </w:r>
    </w:p>
    <w:p w14:paraId="4DDB6CD9" w14:textId="77777777" w:rsidR="00E4121D" w:rsidRPr="00A373E4" w:rsidRDefault="00E4121D" w:rsidP="00E4121D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№1 </w:t>
      </w:r>
      <w:r w:rsidRPr="00A373E4">
        <w:rPr>
          <w:rFonts w:ascii="Times New Roman" w:hAnsi="Times New Roman" w:cs="Times New Roman"/>
          <w:sz w:val="24"/>
          <w:szCs w:val="24"/>
        </w:rPr>
        <w:t>Стяжание условий начала разработки Плана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Подразделения ИВДИВО Кавминводы и Плана Совета ИВО, завершение разработки Плана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Должностной Компетенции. Стяжание Огня и Синтеза </w:t>
      </w:r>
      <w:r>
        <w:rPr>
          <w:rFonts w:ascii="Times New Roman" w:hAnsi="Times New Roman" w:cs="Times New Roman"/>
          <w:sz w:val="24"/>
          <w:szCs w:val="24"/>
        </w:rPr>
        <w:t>трё</w:t>
      </w:r>
      <w:r w:rsidRPr="00A373E4">
        <w:rPr>
          <w:rFonts w:ascii="Times New Roman" w:hAnsi="Times New Roman" w:cs="Times New Roman"/>
          <w:sz w:val="24"/>
          <w:szCs w:val="24"/>
        </w:rPr>
        <w:t xml:space="preserve">х пар ИВАС Юстас Сивилла, ИВАС Владлен Илона, ИВАС Эльдар София. Стяжание нового стиля работы подразделения ИВДИВО Кавминводы. </w:t>
      </w:r>
      <w:r w:rsidRPr="00A373E4">
        <w:rPr>
          <w:rFonts w:ascii="Times New Roman" w:hAnsi="Times New Roman" w:cs="Times New Roman"/>
          <w:i/>
          <w:iCs/>
          <w:sz w:val="24"/>
          <w:szCs w:val="24"/>
        </w:rPr>
        <w:t>(ведёт практику Аватаресса ИВО подразделения ИВДИВО ИВАС Кут Хуми, Глава Совета ИВО подразделения ИВДИВО Е. Ликкей)</w:t>
      </w:r>
    </w:p>
    <w:p w14:paraId="75EBA023" w14:textId="77777777" w:rsidR="00E4121D" w:rsidRPr="00A373E4" w:rsidRDefault="00E4121D" w:rsidP="00E412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Рассмотрели вопросы по Плану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Совета ИВО и Плану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Подразделение ИВО ИВДИВО Кавминводы. Нам надо развивать как Учителям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>, 40-ю Часть, 40-е Сердце Отца-творца физичности.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6B60B7" w14:textId="77777777" w:rsidR="00E4121D" w:rsidRPr="001456D9" w:rsidRDefault="00E4121D" w:rsidP="00E412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6D9">
        <w:rPr>
          <w:rFonts w:ascii="Times New Roman" w:hAnsi="Times New Roman" w:cs="Times New Roman"/>
          <w:b/>
          <w:bCs/>
          <w:sz w:val="28"/>
          <w:szCs w:val="28"/>
        </w:rPr>
        <w:t>Решения:</w:t>
      </w:r>
    </w:p>
    <w:p w14:paraId="116A2C04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Эманировать Частность,</w:t>
      </w:r>
      <w:r w:rsidRPr="00A373E4">
        <w:rPr>
          <w:rFonts w:ascii="Times New Roman" w:hAnsi="Times New Roman" w:cs="Times New Roman"/>
          <w:sz w:val="24"/>
          <w:szCs w:val="24"/>
        </w:rPr>
        <w:t xml:space="preserve"> соответствующую номеру Синтеза на основании 37 Регламента ИВО. Эманировать Частность Служение каждого. Разработка Частностей каждого на Служение каждого, ежедневно.</w:t>
      </w:r>
    </w:p>
    <w:p w14:paraId="31275FB5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>План Си</w:t>
      </w:r>
      <w:r>
        <w:rPr>
          <w:rFonts w:ascii="Times New Roman" w:hAnsi="Times New Roman" w:cs="Times New Roman"/>
          <w:b/>
          <w:bCs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Совета ИВО </w:t>
      </w:r>
      <w:r w:rsidRPr="00A373E4">
        <w:rPr>
          <w:rFonts w:ascii="Times New Roman" w:hAnsi="Times New Roman" w:cs="Times New Roman"/>
          <w:sz w:val="24"/>
          <w:szCs w:val="24"/>
        </w:rPr>
        <w:t xml:space="preserve">будет размещаться на </w:t>
      </w:r>
      <w:r w:rsidRPr="00A373E4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диске</w:t>
      </w:r>
      <w:r w:rsidRPr="00A373E4">
        <w:rPr>
          <w:rFonts w:ascii="Times New Roman" w:hAnsi="Times New Roman" w:cs="Times New Roman"/>
          <w:sz w:val="24"/>
          <w:szCs w:val="24"/>
        </w:rPr>
        <w:t xml:space="preserve"> в папке Рекомендации из ИВДИВО.</w:t>
      </w:r>
    </w:p>
    <w:p w14:paraId="4E8F7CD1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Развивать Подразделение ИВДИВО Кавминводы Огнём Служения.</w:t>
      </w:r>
    </w:p>
    <w:p w14:paraId="71B44480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Включить в Личные Планы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разработку ИВДИВО-развития</w:t>
      </w:r>
      <w:r w:rsidRPr="00A373E4">
        <w:rPr>
          <w:rFonts w:ascii="Times New Roman" w:hAnsi="Times New Roman" w:cs="Times New Roman"/>
          <w:sz w:val="24"/>
          <w:szCs w:val="24"/>
        </w:rPr>
        <w:t xml:space="preserve"> на весь год.</w:t>
      </w:r>
    </w:p>
    <w:p w14:paraId="2BB4D5E4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Эманировать ИВО собою </w:t>
      </w:r>
      <w:r w:rsidRPr="00A373E4">
        <w:rPr>
          <w:rFonts w:ascii="Times New Roman" w:hAnsi="Times New Roman" w:cs="Times New Roman"/>
          <w:sz w:val="24"/>
          <w:szCs w:val="24"/>
        </w:rPr>
        <w:t>с 1-го по 41-й Отца каждого архетипа материи по территории, по Планете, по Метагалактике и так далее. Выходить в зал к ИВО, проникаться его состоянием, Я-есмь Отец и эманировать. Эманировать 256 Базовых Частей для Человека ракурсом Мышления ИВО. На основании 8 Распоряжения ИВО.</w:t>
      </w:r>
    </w:p>
    <w:p w14:paraId="537E5B2D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План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Совета ИВО и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повестка публикуется заблаговременно</w:t>
      </w:r>
      <w:r w:rsidRPr="00A373E4">
        <w:rPr>
          <w:rFonts w:ascii="Times New Roman" w:hAnsi="Times New Roman" w:cs="Times New Roman"/>
          <w:sz w:val="24"/>
          <w:szCs w:val="24"/>
        </w:rPr>
        <w:t xml:space="preserve"> Аватарессой ИВО подразделения ИВДИВО ИВАС Кут Хуми, Главой Совета ИВО подразделения ИВДИВО </w:t>
      </w:r>
      <w:r w:rsidRPr="00A373E4">
        <w:rPr>
          <w:rFonts w:ascii="Times New Roman" w:hAnsi="Times New Roman" w:cs="Times New Roman"/>
          <w:i/>
          <w:iCs/>
          <w:sz w:val="24"/>
          <w:szCs w:val="24"/>
        </w:rPr>
        <w:t xml:space="preserve">Е. Ликкей. </w:t>
      </w:r>
      <w:r w:rsidRPr="00A373E4">
        <w:rPr>
          <w:rFonts w:ascii="Times New Roman" w:hAnsi="Times New Roman" w:cs="Times New Roman"/>
          <w:sz w:val="24"/>
          <w:szCs w:val="24"/>
        </w:rPr>
        <w:t>Составим</w:t>
      </w:r>
      <w:r w:rsidRPr="00A373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3E4">
        <w:rPr>
          <w:rFonts w:ascii="Times New Roman" w:hAnsi="Times New Roman" w:cs="Times New Roman"/>
          <w:sz w:val="24"/>
          <w:szCs w:val="24"/>
        </w:rPr>
        <w:t>график ведения Совета ИВО каждым Аватаром ИВО. Заранее, за неделю даёте заявку какую тему вы хотите развернуть на Совете ИВО. ДК за два дня до Совета публикуется План Си</w:t>
      </w:r>
      <w:r>
        <w:rPr>
          <w:rFonts w:ascii="Times New Roman" w:hAnsi="Times New Roman" w:cs="Times New Roman"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A373E4">
        <w:rPr>
          <w:rFonts w:ascii="Times New Roman" w:hAnsi="Times New Roman" w:cs="Times New Roman"/>
          <w:i/>
          <w:iCs/>
          <w:sz w:val="24"/>
          <w:szCs w:val="24"/>
        </w:rPr>
        <w:t xml:space="preserve">(Цель, Задача, Тема, Время доклада). </w:t>
      </w:r>
      <w:r w:rsidRPr="00A373E4">
        <w:rPr>
          <w:rFonts w:ascii="Times New Roman" w:hAnsi="Times New Roman" w:cs="Times New Roman"/>
          <w:sz w:val="24"/>
          <w:szCs w:val="24"/>
        </w:rPr>
        <w:t>Не менее 80% внутренней деятельности и не более 20% внешней деятельности. Синтезом своей ДК ведёт часть Совета ИВО спецификой Подразделения, тренинговым действием.</w:t>
      </w:r>
    </w:p>
    <w:p w14:paraId="317CB4E6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Изучение тем Синтезов, Практик Синтезов Совет ИВО не предусматривает!</w:t>
      </w:r>
    </w:p>
    <w:p w14:paraId="1834B672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Каждый Аватар вносит предложение по развитию Синтеза, Проекта Подразделения ракурсом своей ДК в соответствии с Планом его реализации. Изучаем Синтезы, думаем, как развивать Подразделение. Внесённые предложения ДК по развитию Синтеза Организации и Си</w:t>
      </w:r>
      <w:r>
        <w:rPr>
          <w:rFonts w:ascii="Times New Roman" w:hAnsi="Times New Roman" w:cs="Times New Roman"/>
          <w:sz w:val="24"/>
          <w:szCs w:val="24"/>
        </w:rPr>
        <w:t>нтез</w:t>
      </w:r>
      <w:r w:rsidRPr="00A373E4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включаются в План Си</w:t>
      </w:r>
      <w:r>
        <w:rPr>
          <w:rFonts w:ascii="Times New Roman" w:hAnsi="Times New Roman" w:cs="Times New Roman"/>
          <w:b/>
          <w:bCs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 с указанием сроков и ответственных по каждому направлению.</w:t>
      </w:r>
    </w:p>
    <w:p w14:paraId="3947F38E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 xml:space="preserve">Решения Света ИВО принимаются путём голосования большинством голосов 50%+1. Голосование невозможно если будет отсутствовать кворум.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Решение, принятое по итогам голосований, является обязательным к исполнению и вносится в Протокол Света с указанием срока его реализации и ответственными.</w:t>
      </w:r>
    </w:p>
    <w:p w14:paraId="185754A6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>Книга поручений</w:t>
      </w:r>
      <w:r w:rsidRPr="00A373E4">
        <w:rPr>
          <w:rFonts w:ascii="Times New Roman" w:hAnsi="Times New Roman" w:cs="Times New Roman"/>
          <w:sz w:val="24"/>
          <w:szCs w:val="24"/>
        </w:rPr>
        <w:t xml:space="preserve"> Подразделения ИВДИВО Кавминводы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хранится</w:t>
      </w:r>
      <w:r w:rsidRPr="00A373E4">
        <w:rPr>
          <w:rFonts w:ascii="Times New Roman" w:hAnsi="Times New Roman" w:cs="Times New Roman"/>
          <w:sz w:val="24"/>
          <w:szCs w:val="24"/>
        </w:rPr>
        <w:t xml:space="preserve"> в одном экземпляре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в библиотеке Подразделения ИВДИВО, физически.</w:t>
      </w:r>
    </w:p>
    <w:p w14:paraId="69571169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разработка Ядер 1 курса Си</w:t>
      </w:r>
      <w:r>
        <w:rPr>
          <w:rFonts w:ascii="Times New Roman" w:hAnsi="Times New Roman" w:cs="Times New Roman"/>
          <w:b/>
          <w:bCs/>
          <w:sz w:val="24"/>
          <w:szCs w:val="24"/>
        </w:rPr>
        <w:t>нтеза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 xml:space="preserve"> Посвящённого</w:t>
      </w:r>
      <w:r w:rsidRPr="00A373E4">
        <w:rPr>
          <w:rFonts w:ascii="Times New Roman" w:hAnsi="Times New Roman" w:cs="Times New Roman"/>
          <w:sz w:val="24"/>
          <w:szCs w:val="24"/>
        </w:rPr>
        <w:t xml:space="preserve"> остаётся за Аватарессой ИВО ИВДИВО-октавно-метагалактическо-планетарной Иерархии ИВО АС Сераписа ИВАС Кут Хуми </w:t>
      </w:r>
      <w:r w:rsidRPr="00A37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Прокофьевой Т. </w:t>
      </w:r>
      <w:r w:rsidRPr="00A373E4">
        <w:rPr>
          <w:rFonts w:ascii="Times New Roman" w:hAnsi="Times New Roman" w:cs="Times New Roman"/>
          <w:sz w:val="24"/>
          <w:szCs w:val="24"/>
        </w:rPr>
        <w:t>Она организует команду, организует работу.  Плюс 37 Регламент остаётся за Аватарессой Иерархии и разработка Синтеза.</w:t>
      </w:r>
    </w:p>
    <w:p w14:paraId="4C43D052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 xml:space="preserve"> </w:t>
      </w:r>
      <w:r w:rsidRPr="00A373E4">
        <w:rPr>
          <w:rFonts w:ascii="Times New Roman" w:hAnsi="Times New Roman" w:cs="Times New Roman"/>
          <w:b/>
          <w:bCs/>
          <w:sz w:val="24"/>
          <w:szCs w:val="24"/>
        </w:rPr>
        <w:t>Участие в Проектах Юстаса</w:t>
      </w:r>
      <w:r w:rsidRPr="00A373E4">
        <w:rPr>
          <w:rFonts w:ascii="Times New Roman" w:hAnsi="Times New Roman" w:cs="Times New Roman"/>
          <w:sz w:val="24"/>
          <w:szCs w:val="24"/>
        </w:rPr>
        <w:t>, выявить Проекты Должностно Компетентными.</w:t>
      </w:r>
    </w:p>
    <w:p w14:paraId="609BB832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3E4">
        <w:rPr>
          <w:rFonts w:ascii="Times New Roman" w:hAnsi="Times New Roman" w:cs="Times New Roman"/>
          <w:b/>
          <w:bCs/>
          <w:sz w:val="24"/>
          <w:szCs w:val="24"/>
        </w:rPr>
        <w:t>Региональный Съезд Подразделения ИВДИВО Кавминводы</w:t>
      </w:r>
      <w:r w:rsidRPr="00A373E4">
        <w:rPr>
          <w:rFonts w:ascii="Times New Roman" w:hAnsi="Times New Roman" w:cs="Times New Roman"/>
          <w:sz w:val="24"/>
          <w:szCs w:val="24"/>
        </w:rPr>
        <w:t xml:space="preserve"> решено проводить в пятые выходные сентября 2023. в первый день - доклады ДК, второй день - для граждан территории. Решение Совета ИВО-единогласно.</w:t>
      </w:r>
    </w:p>
    <w:p w14:paraId="50F65145" w14:textId="77777777" w:rsidR="00E4121D" w:rsidRPr="00A373E4" w:rsidRDefault="00E4121D" w:rsidP="00E412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3E4">
        <w:rPr>
          <w:rFonts w:ascii="Times New Roman" w:hAnsi="Times New Roman" w:cs="Times New Roman"/>
          <w:sz w:val="24"/>
          <w:szCs w:val="24"/>
        </w:rPr>
        <w:t>Создать организационную группу в подготовке к Региональному Съезду ИВДИВО Кавминводы. Найти конференц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73E4">
        <w:rPr>
          <w:rFonts w:ascii="Times New Roman" w:hAnsi="Times New Roman" w:cs="Times New Roman"/>
          <w:sz w:val="24"/>
          <w:szCs w:val="24"/>
        </w:rPr>
        <w:t>зал. Сложить тематику Съезда Подразделения ИВДИВО Кавминводы.</w:t>
      </w:r>
    </w:p>
    <w:p w14:paraId="1498AE9E" w14:textId="77777777" w:rsidR="00E4121D" w:rsidRPr="001456D9" w:rsidRDefault="00E4121D" w:rsidP="00E4121D">
      <w:pPr>
        <w:rPr>
          <w:rFonts w:ascii="Times New Roman" w:hAnsi="Times New Roman" w:cs="Times New Roman"/>
          <w:sz w:val="28"/>
          <w:szCs w:val="28"/>
        </w:rPr>
      </w:pPr>
    </w:p>
    <w:p w14:paraId="406FA21D" w14:textId="77777777" w:rsidR="00E4121D" w:rsidRDefault="00E4121D" w:rsidP="00E4121D">
      <w:pPr>
        <w:ind w:firstLineChars="1350"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1456D9">
        <w:rPr>
          <w:rFonts w:ascii="Times New Roman" w:hAnsi="Times New Roman" w:cs="Times New Roman"/>
          <w:sz w:val="24"/>
          <w:szCs w:val="24"/>
        </w:rPr>
        <w:t>Составила ИВДИВО-секретарь Гетманова Анастасия.</w:t>
      </w:r>
    </w:p>
    <w:p w14:paraId="15AB0DA7" w14:textId="77777777" w:rsidR="00E4121D" w:rsidRPr="001456D9" w:rsidRDefault="00E4121D" w:rsidP="00E4121D">
      <w:pPr>
        <w:ind w:firstLineChars="1350"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 Глава подразделения Е. Ликкей</w:t>
      </w:r>
    </w:p>
    <w:p w14:paraId="5E376E59" w14:textId="1B2047C9" w:rsidR="00D75D94" w:rsidRDefault="00D75D94"/>
    <w:p w14:paraId="406E9E9F" w14:textId="6EC800DE" w:rsidR="00BF304D" w:rsidRDefault="00BF304D"/>
    <w:p w14:paraId="48BCF353" w14:textId="77777777" w:rsidR="00BF304D" w:rsidRPr="00BF304D" w:rsidRDefault="00BF304D" w:rsidP="00BF304D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color w:val="00B0F0"/>
          <w:kern w:val="2"/>
          <w:sz w:val="28"/>
          <w:szCs w:val="28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color w:val="00B0F0"/>
          <w:kern w:val="2"/>
          <w:sz w:val="28"/>
          <w:szCs w:val="28"/>
          <w:lang w:eastAsia="zh-CN" w:bidi="hi-IN"/>
        </w:rPr>
        <w:t>Изначально Вышестоящий Дом Изначально Вышестоящего Отца</w:t>
      </w:r>
    </w:p>
    <w:p w14:paraId="13CF9BC9" w14:textId="77777777" w:rsidR="00BF304D" w:rsidRPr="00BF304D" w:rsidRDefault="00BF304D" w:rsidP="00BF304D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ИВДИВО Кавминводы 309.485.009.821.345.068.724.780.978 стать-пра-ивдиво-реальность Ре-ИВДИВО Октавы</w:t>
      </w:r>
    </w:p>
    <w:p w14:paraId="1E981F53" w14:textId="77777777" w:rsidR="00BF304D" w:rsidRPr="00BF304D" w:rsidRDefault="00BF304D" w:rsidP="00BF304D">
      <w:pPr>
        <w:suppressAutoHyphens/>
        <w:spacing w:before="240" w:after="0" w:line="240" w:lineRule="auto"/>
        <w:ind w:firstLineChars="550" w:firstLine="1320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ПРОТОКОЛ Совета ИВО от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16.07.2023</w:t>
      </w:r>
    </w:p>
    <w:p w14:paraId="4CF67A8F" w14:textId="77777777" w:rsidR="00BF304D" w:rsidRPr="00BF304D" w:rsidRDefault="00BF304D" w:rsidP="00BF304D">
      <w:pPr>
        <w:suppressAutoHyphens/>
        <w:spacing w:before="120"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подразделения ИВДИВО Кавминводы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г. Кисловодск (экстренный)</w:t>
      </w:r>
    </w:p>
    <w:p w14:paraId="26C89DC3" w14:textId="77777777" w:rsidR="00BF304D" w:rsidRPr="00BF304D" w:rsidRDefault="00BF304D" w:rsidP="00BF304D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32"/>
          <w:szCs w:val="32"/>
          <w:lang w:eastAsia="zh-CN" w:bidi="hi-IN"/>
        </w:rPr>
      </w:pPr>
    </w:p>
    <w:p w14:paraId="79590532" w14:textId="77777777" w:rsidR="00BF304D" w:rsidRPr="00BF304D" w:rsidRDefault="00BF304D" w:rsidP="00BF304D">
      <w:pPr>
        <w:suppressAutoHyphens/>
        <w:spacing w:after="0" w:line="240" w:lineRule="auto"/>
        <w:rPr>
          <w:rFonts w:ascii="Times New Roman" w:eastAsia="Noto Serif CJK SC" w:hAnsi="Times New Roman" w:cs="Times New Roman"/>
          <w:b/>
          <w:bCs/>
          <w:color w:val="FF0000"/>
          <w:kern w:val="2"/>
          <w:sz w:val="16"/>
          <w:szCs w:val="16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14:paraId="67295AAE" w14:textId="77777777" w:rsidR="00BF304D" w:rsidRPr="00BF304D" w:rsidRDefault="00BF304D" w:rsidP="00BF304D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    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  <w:t xml:space="preserve">Присутствовало </w:t>
      </w: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17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  <w:t xml:space="preserve"> Аватаров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/Аватаресс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  <w:t xml:space="preserve"> ИВО:</w:t>
      </w:r>
    </w:p>
    <w:p w14:paraId="3888A771" w14:textId="77777777" w:rsidR="00BF304D" w:rsidRPr="00BF304D" w:rsidRDefault="00BF304D" w:rsidP="00BF304D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</w:p>
    <w:p w14:paraId="6D8C78E8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Ликкей Елена</w:t>
      </w:r>
    </w:p>
    <w:p w14:paraId="41075AD6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Емельянова Светлана</w:t>
      </w:r>
    </w:p>
    <w:p w14:paraId="523495A3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Баранова Юлия</w:t>
      </w:r>
    </w:p>
    <w:p w14:paraId="465D7C82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Гетманова Анастасия</w:t>
      </w:r>
    </w:p>
    <w:p w14:paraId="0B7E6F75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Прокофьев Михаил</w:t>
      </w:r>
    </w:p>
    <w:p w14:paraId="0C868205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Корсуненко Лариса</w:t>
      </w:r>
    </w:p>
    <w:p w14:paraId="1F36BB3B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Щебетова Любовь</w:t>
      </w:r>
    </w:p>
    <w:p w14:paraId="11B98FDE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Майоршина Людмила</w:t>
      </w:r>
    </w:p>
    <w:p w14:paraId="16D0EB6D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Баранова Екатерина</w:t>
      </w:r>
    </w:p>
    <w:p w14:paraId="67E47BC7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 Александр</w:t>
      </w:r>
    </w:p>
    <w:p w14:paraId="436D7090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Ежакова Наталья</w:t>
      </w:r>
    </w:p>
    <w:p w14:paraId="58841409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Воловик Татьяна</w:t>
      </w:r>
    </w:p>
    <w:p w14:paraId="5E01814C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Астанкова Светлана</w:t>
      </w:r>
    </w:p>
    <w:p w14:paraId="7ACA2D41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Прокофьева Татьяна</w:t>
      </w:r>
    </w:p>
    <w:p w14:paraId="3936FEFD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Дрегваль Раиса</w:t>
      </w:r>
    </w:p>
    <w:p w14:paraId="0DE10ACD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Бакиева Ирина</w:t>
      </w:r>
    </w:p>
    <w:p w14:paraId="0D681A9D" w14:textId="77777777" w:rsidR="00BF304D" w:rsidRPr="00BF304D" w:rsidRDefault="00BF304D" w:rsidP="00BF30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Гамаюн Татьяна</w:t>
      </w:r>
    </w:p>
    <w:p w14:paraId="6DD1BF17" w14:textId="77777777" w:rsidR="00BF304D" w:rsidRPr="00BF304D" w:rsidRDefault="00BF304D" w:rsidP="00BF304D">
      <w:pPr>
        <w:suppressAutoHyphens/>
        <w:spacing w:after="0" w:line="240" w:lineRule="auto"/>
        <w:ind w:firstLineChars="50" w:firstLine="140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</w:p>
    <w:p w14:paraId="229CCF31" w14:textId="77777777" w:rsidR="00BF304D" w:rsidRPr="00BF304D" w:rsidRDefault="00BF304D" w:rsidP="00BF304D">
      <w:pPr>
        <w:suppressAutoHyphens/>
        <w:spacing w:after="0" w:line="240" w:lineRule="auto"/>
        <w:ind w:firstLineChars="50" w:firstLine="140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Состоялись</w:t>
      </w:r>
      <w:r w:rsidRPr="00BF304D">
        <w:rPr>
          <w:rFonts w:ascii="Times New Roman" w:eastAsia="Noto Serif CJK SC" w:hAnsi="Times New Roman" w:cs="Times New Roman"/>
          <w:kern w:val="2"/>
          <w:sz w:val="28"/>
          <w:szCs w:val="28"/>
          <w:lang w:val="en-US" w:eastAsia="zh-CN" w:bidi="hi-IN"/>
        </w:rPr>
        <w:t>:</w:t>
      </w:r>
    </w:p>
    <w:p w14:paraId="74C54BC3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№1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Преображение и обновление Столпа, Нити Си, Сферы Подразделения ИВДИВО Кавминводы в 41 Архетипе материи. Сложение внутреннего 9-ричного Огня 4-х пар АС Юстаса Сивиллы, АС Владлена Илоны, АС Эльдара Софии и ИВ Аватар-Ипостась ИВДИВО ИВО. Возжигание цельной 32-рицы Огней Организаций ДК. </w:t>
      </w:r>
    </w:p>
    <w:p w14:paraId="4FF8642F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</w:p>
    <w:p w14:paraId="07285218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№2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Жертва переплавлением Неизречённым Огнём ИВО Ядер Синтеза, сжигание неадекватности развития, преображение в 4-цу реализаций Частей и стяжание Ядер Синтеза Изначально Вышестоящего Отца и Синтеза Компетенций Изначально Вышестоящего Отца 66-й Архетипа материи. </w:t>
      </w:r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(из 97 Синтез ИВО Подразделение ИВДИВО Москва Сердюк В. 2023-07-08-09)</w:t>
      </w:r>
    </w:p>
    <w:p w14:paraId="30E20F3A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</w:p>
    <w:p w14:paraId="6B6EF9DC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№3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Стяжание</w:t>
      </w: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9-ти подрас 9-ти видов подрасовой Жизни в явлении Жизни 6-й расы в каждую из 4096 Частей. Стяжание 9-ти видов подрасовой Жизни с Жизнью 6-й расы в каждой из 8192-х Частей. Стяжание нового вне расового вида и типа Жизни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Всеединого, Всеединой 8192-рице вне расовым взрастанием 8192-рицы 16-ричной реализации. </w:t>
      </w:r>
      <w:proofErr w:type="gramStart"/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( из</w:t>
      </w:r>
      <w:proofErr w:type="gramEnd"/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97 Синтез ИВО Подразделение ИВДИВО Москва Сердюк В. 2023-07-08-09)</w:t>
      </w:r>
    </w:p>
    <w:p w14:paraId="1B746C4D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5C6B97B8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Практика №4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Стяжание расширения масштабов Большого Космоса в организации 512 архетипических Октав, в каждой из которых по 512 архетипических Метагалактик с соответствующими видами организации материи,</w:t>
      </w: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val="en-US" w:eastAsia="zh-CN" w:bidi="hi-IN"/>
        </w:rPr>
        <w:t> 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метагалактическими архетипическими эволюциями и четверицей Октавно и Метагалактических миров.</w:t>
      </w:r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( из</w:t>
      </w:r>
      <w:proofErr w:type="gramEnd"/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97 Синтез ИВО Подразделение ИВДИВО Москва Сердюк В. 2023-07-08-09)</w:t>
      </w:r>
    </w:p>
    <w:p w14:paraId="26A84E34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</w:p>
    <w:p w14:paraId="21CCEAFF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№5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Преображение Ядер Си Подразделения ИВДИВО Кавминвод. Преображение содержания, стандартов, контекстов каждого из Ядер Си в Столпе Подразделения ИВДИВО Кавминводы </w:t>
      </w: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(ответственная С. Емельянова)</w:t>
      </w:r>
    </w:p>
    <w:p w14:paraId="4D6004C3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7A39BA8" w14:textId="77777777" w:rsidR="00BF304D" w:rsidRPr="00BF304D" w:rsidRDefault="00BF304D" w:rsidP="00BF304D">
      <w:pPr>
        <w:numPr>
          <w:ilvl w:val="0"/>
          <w:numId w:val="5"/>
        </w:numPr>
        <w:tabs>
          <w:tab w:val="clear" w:pos="420"/>
        </w:tabs>
        <w:suppressAutoHyphens/>
        <w:spacing w:after="0" w:line="240" w:lineRule="auto"/>
        <w:ind w:left="360" w:hanging="360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Аватарессой ИВО ИВДИВО-октавно-метагалактическо-планетарной Академии Синтез-Философии ИВО АС Мории ИВАС Кут Хуми </w:t>
      </w: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Ю. Барановой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официально </w:t>
      </w: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передача документов архива МЦ</w:t>
      </w:r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Аватаресе ИВО ИВДИВО-октавно-метагалактическо-планетарной Иерархии ИВО АС Сераписа ИВАС Кут Хуми </w:t>
      </w: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Т.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Прокофьевой. </w:t>
      </w:r>
    </w:p>
    <w:p w14:paraId="5A976EAC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E7D9306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Решения:</w:t>
      </w:r>
    </w:p>
    <w:p w14:paraId="327E4584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313DA801" w14:textId="77777777" w:rsidR="00BF304D" w:rsidRPr="00BF304D" w:rsidRDefault="00BF304D" w:rsidP="00BF304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По рекомендации Главы ИВДИВО В. Сердюк: периодически </w:t>
      </w: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Ядра Си выводить из тела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, чтобы они находились в движении, активировать их, чтобы была динамика Ядер Си.</w:t>
      </w:r>
    </w:p>
    <w:p w14:paraId="2562FA0B" w14:textId="77777777" w:rsidR="00BF304D" w:rsidRPr="00BF304D" w:rsidRDefault="00BF304D" w:rsidP="00BF304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Выбрать из трёх практик </w:t>
      </w:r>
      <w:r w:rsidRPr="00BF304D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97 Си ИВО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то, что мы стяжали и возжигаться этими стяжаниями. Важно это поддерживать.</w:t>
      </w:r>
    </w:p>
    <w:p w14:paraId="611F3D01" w14:textId="77777777" w:rsidR="00BF304D" w:rsidRPr="00BF304D" w:rsidRDefault="00BF304D" w:rsidP="00BF304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Открыть чат в телеграмме</w:t>
      </w: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городской чат и туда приглашать всех граждан ссылками на этот чат и в этом чате рассказывать о Синтезе адаптивно </w:t>
      </w: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(ответственная Ю. Баранова) </w:t>
      </w:r>
    </w:p>
    <w:p w14:paraId="0674345F" w14:textId="77777777" w:rsidR="00BF304D" w:rsidRPr="00BF304D" w:rsidRDefault="00BF304D" w:rsidP="00BF304D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Купить сейф - решением Совета ИВО единогласно. Сейф для документов МЦ долен находится в центральном офисе и документы МЦ должны хранится в сейфе.</w:t>
      </w:r>
    </w:p>
    <w:p w14:paraId="3309CE4B" w14:textId="77777777" w:rsidR="00BF304D" w:rsidRPr="00BF304D" w:rsidRDefault="00BF304D" w:rsidP="00BF304D">
      <w:p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1A3BEC6A" w14:textId="77777777" w:rsidR="00BF304D" w:rsidRPr="00BF304D" w:rsidRDefault="00BF304D" w:rsidP="00BF304D">
      <w:pPr>
        <w:suppressAutoHyphens/>
        <w:spacing w:after="0" w:line="240" w:lineRule="auto"/>
        <w:contextualSpacing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07E957D5" w14:textId="77777777" w:rsidR="00BF304D" w:rsidRPr="00BF304D" w:rsidRDefault="00BF304D" w:rsidP="00BF304D">
      <w:pPr>
        <w:suppressAutoHyphens/>
        <w:spacing w:after="0" w:line="240" w:lineRule="auto"/>
        <w:contextualSpacing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Составила ИВДИВО-секретарь Гетманова Анастасия</w:t>
      </w:r>
    </w:p>
    <w:p w14:paraId="1DDB3822" w14:textId="77777777" w:rsidR="00BF304D" w:rsidRPr="00BF304D" w:rsidRDefault="00BF304D" w:rsidP="00BF304D">
      <w:pPr>
        <w:suppressAutoHyphens/>
        <w:spacing w:after="0" w:line="240" w:lineRule="auto"/>
        <w:contextualSpacing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E053B34" w14:textId="77777777" w:rsidR="00BF304D" w:rsidRPr="00BF304D" w:rsidRDefault="00BF304D" w:rsidP="00BF304D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Согласовано: Аватарессой ИВО подразделения ИВДИВО Кавминводы </w:t>
      </w:r>
      <w:proofErr w:type="spellStart"/>
      <w:r w:rsidRPr="00BF304D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Е.Ликкей</w:t>
      </w:r>
      <w:proofErr w:type="spellEnd"/>
    </w:p>
    <w:p w14:paraId="09D62CF4" w14:textId="77777777" w:rsidR="00BF304D" w:rsidRDefault="00BF304D">
      <w:bookmarkStart w:id="0" w:name="_GoBack"/>
      <w:bookmarkEnd w:id="0"/>
    </w:p>
    <w:sectPr w:rsidR="00BF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oto Serif CJK SC">
    <w:altName w:val="Microsoft YaHei"/>
    <w:charset w:val="86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243CD0"/>
    <w:multiLevelType w:val="singleLevel"/>
    <w:tmpl w:val="B9243CD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BBEE1EF2"/>
    <w:multiLevelType w:val="singleLevel"/>
    <w:tmpl w:val="BBEE1E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573E58E"/>
    <w:multiLevelType w:val="singleLevel"/>
    <w:tmpl w:val="2573E5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DF93D"/>
    <w:multiLevelType w:val="singleLevel"/>
    <w:tmpl w:val="695DF93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i w:val="0"/>
        <w:iCs w:val="0"/>
      </w:rPr>
    </w:lvl>
  </w:abstractNum>
  <w:abstractNum w:abstractNumId="5" w15:restartNumberingAfterBreak="0">
    <w:nsid w:val="797532D0"/>
    <w:multiLevelType w:val="singleLevel"/>
    <w:tmpl w:val="797532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1D"/>
    <w:rsid w:val="00BF304D"/>
    <w:rsid w:val="00D75D94"/>
    <w:rsid w:val="00DA0000"/>
    <w:rsid w:val="00DA079B"/>
    <w:rsid w:val="00E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9EDE"/>
  <w15:chartTrackingRefBased/>
  <w15:docId w15:val="{89751D65-9FD5-48AE-BC94-4F6C43F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2</cp:revision>
  <dcterms:created xsi:type="dcterms:W3CDTF">2023-11-29T12:55:00Z</dcterms:created>
  <dcterms:modified xsi:type="dcterms:W3CDTF">2023-11-29T12:55:00Z</dcterms:modified>
</cp:coreProperties>
</file>